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479531" w14:textId="77777777" w:rsidR="00B356E6" w:rsidRDefault="00B356E6">
      <w:pPr>
        <w:pStyle w:val="NormalWeb"/>
        <w:spacing w:before="0" w:beforeAutospacing="0" w:after="0" w:afterAutospacing="0"/>
        <w:rPr>
          <w:rFonts w:ascii="Calibri Light" w:hAnsi="Calibri Light" w:cs="Calibri Light"/>
          <w:sz w:val="40"/>
          <w:szCs w:val="40"/>
        </w:rPr>
      </w:pPr>
      <w:r>
        <w:rPr>
          <w:rFonts w:ascii="Calibri Light" w:hAnsi="Calibri Light" w:cs="Calibri Light"/>
          <w:sz w:val="40"/>
          <w:szCs w:val="40"/>
        </w:rPr>
        <w:t>Questions</w:t>
      </w:r>
    </w:p>
    <w:p w14:paraId="7F33412E" w14:textId="77777777" w:rsidR="00B356E6" w:rsidRDefault="00B356E6">
      <w:pPr>
        <w:pStyle w:val="NormalWeb"/>
        <w:spacing w:before="0" w:beforeAutospacing="0" w:after="0" w:afterAutospacing="0"/>
        <w:rPr>
          <w:rFonts w:ascii="Calibri" w:hAnsi="Calibri" w:cs="Calibri"/>
          <w:color w:val="767676"/>
          <w:sz w:val="20"/>
          <w:szCs w:val="20"/>
        </w:rPr>
      </w:pPr>
      <w:r>
        <w:rPr>
          <w:rFonts w:ascii="Calibri" w:hAnsi="Calibri" w:cs="Calibri"/>
          <w:color w:val="767676"/>
          <w:sz w:val="20"/>
          <w:szCs w:val="20"/>
        </w:rPr>
        <w:t>Friday, October 25, 2024</w:t>
      </w:r>
    </w:p>
    <w:p w14:paraId="6C586D61" w14:textId="77777777" w:rsidR="00B356E6" w:rsidRDefault="00B356E6">
      <w:pPr>
        <w:pStyle w:val="NormalWeb"/>
        <w:spacing w:before="0" w:beforeAutospacing="0" w:after="0" w:afterAutospacing="0"/>
        <w:rPr>
          <w:rFonts w:ascii="Calibri" w:hAnsi="Calibri" w:cs="Calibri"/>
          <w:color w:val="767676"/>
          <w:sz w:val="20"/>
          <w:szCs w:val="20"/>
        </w:rPr>
      </w:pPr>
      <w:r>
        <w:rPr>
          <w:rFonts w:ascii="Calibri" w:hAnsi="Calibri" w:cs="Calibri"/>
          <w:color w:val="767676"/>
          <w:sz w:val="20"/>
          <w:szCs w:val="20"/>
        </w:rPr>
        <w:t>10:19 PM</w:t>
      </w:r>
    </w:p>
    <w:p w14:paraId="17692331" w14:textId="77777777" w:rsidR="00B356E6" w:rsidRDefault="00B356E6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3777D981" w14:textId="77777777" w:rsidR="00B356E6" w:rsidRDefault="00B356E6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Administration</w:t>
      </w:r>
    </w:p>
    <w:p w14:paraId="0BE00761" w14:textId="77777777" w:rsidR="00B356E6" w:rsidRDefault="00B356E6" w:rsidP="00B356E6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What is the staffing ratio and what is the longevity or the help?  Turnover?</w:t>
      </w:r>
    </w:p>
    <w:p w14:paraId="2C87BBBA" w14:textId="77777777" w:rsidR="00B356E6" w:rsidRDefault="00B356E6" w:rsidP="00B356E6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How does the staff interact with the clients?</w:t>
      </w:r>
    </w:p>
    <w:p w14:paraId="6E399DD8" w14:textId="5FBBDD74" w:rsidR="00B356E6" w:rsidRDefault="00B356E6" w:rsidP="00B356E6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What nursing and other capabilities are available on site?</w:t>
      </w:r>
    </w:p>
    <w:p w14:paraId="3369480D" w14:textId="77777777" w:rsidR="00B356E6" w:rsidRDefault="00B356E6" w:rsidP="00B356E6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Do they allow outside services to come in?</w:t>
      </w:r>
    </w:p>
    <w:p w14:paraId="68FDF9CE" w14:textId="77777777" w:rsidR="00B356E6" w:rsidRDefault="00B356E6" w:rsidP="00B356E6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Is it owner managed or hired out to a management company?</w:t>
      </w:r>
    </w:p>
    <w:p w14:paraId="726540EE" w14:textId="77777777" w:rsidR="00B356E6" w:rsidRDefault="00B356E6" w:rsidP="00B356E6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What's included? </w:t>
      </w:r>
    </w:p>
    <w:p w14:paraId="3178D649" w14:textId="05FC2F2C" w:rsidR="00B356E6" w:rsidRDefault="00B356E6" w:rsidP="00B356E6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Cost?</w:t>
      </w:r>
      <w:r w:rsidR="004F2733">
        <w:rPr>
          <w:rFonts w:ascii="Calibri" w:eastAsia="Times New Roman" w:hAnsi="Calibri" w:cs="Calibri"/>
        </w:rPr>
        <w:t xml:space="preserve">  What are typical annual increases?</w:t>
      </w:r>
    </w:p>
    <w:p w14:paraId="03C170AF" w14:textId="77777777" w:rsidR="00B356E6" w:rsidRDefault="00B356E6" w:rsidP="00B356E6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How is payment handled?</w:t>
      </w:r>
    </w:p>
    <w:p w14:paraId="2F0CABF6" w14:textId="77777777" w:rsidR="00B356E6" w:rsidRDefault="00B356E6" w:rsidP="00B356E6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What is the wait list like?</w:t>
      </w:r>
    </w:p>
    <w:p w14:paraId="142DD3A9" w14:textId="68200B92" w:rsidR="00B356E6" w:rsidRDefault="00B356E6" w:rsidP="00B356E6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Is there a fee to be on the wait list?</w:t>
      </w:r>
      <w:r w:rsidR="003813C2">
        <w:rPr>
          <w:rFonts w:ascii="Calibri" w:eastAsia="Times New Roman" w:hAnsi="Calibri" w:cs="Calibri"/>
        </w:rPr>
        <w:t xml:space="preserve"> Is it refundable?</w:t>
      </w:r>
    </w:p>
    <w:p w14:paraId="3D1DC553" w14:textId="77777777" w:rsidR="00B356E6" w:rsidRDefault="00B356E6" w:rsidP="00B356E6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Population size of the facility?</w:t>
      </w:r>
    </w:p>
    <w:p w14:paraId="3A27CD35" w14:textId="77777777" w:rsidR="00B356E6" w:rsidRDefault="00B356E6" w:rsidP="00B356E6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How is the assessment handled (e.g., does a nurse come to your home)?</w:t>
      </w:r>
    </w:p>
    <w:p w14:paraId="23F82BBE" w14:textId="77777777" w:rsidR="00B356E6" w:rsidRDefault="00B356E6">
      <w:pPr>
        <w:pStyle w:val="Normal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02B2E86D" w14:textId="77777777" w:rsidR="00B356E6" w:rsidRDefault="00B356E6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Accommodations</w:t>
      </w:r>
      <w:proofErr w:type="gramEnd"/>
    </w:p>
    <w:p w14:paraId="248B4D41" w14:textId="77777777" w:rsidR="00B356E6" w:rsidRDefault="00B356E6" w:rsidP="00B356E6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What is the access procedure for the memory care area?</w:t>
      </w:r>
    </w:p>
    <w:p w14:paraId="0F1F7E2D" w14:textId="77777777" w:rsidR="00B356E6" w:rsidRDefault="00B356E6" w:rsidP="00B356E6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What is the access like from the room to the common areas?</w:t>
      </w:r>
    </w:p>
    <w:p w14:paraId="46383A5F" w14:textId="77777777" w:rsidR="00B356E6" w:rsidRDefault="00B356E6" w:rsidP="00B356E6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How are personal items </w:t>
      </w:r>
      <w:proofErr w:type="gramStart"/>
      <w:r>
        <w:rPr>
          <w:rFonts w:ascii="Calibri" w:eastAsia="Times New Roman" w:hAnsi="Calibri" w:cs="Calibri"/>
        </w:rPr>
        <w:t>secured</w:t>
      </w:r>
      <w:proofErr w:type="gramEnd"/>
      <w:r>
        <w:rPr>
          <w:rFonts w:ascii="Calibri" w:eastAsia="Times New Roman" w:hAnsi="Calibri" w:cs="Calibri"/>
        </w:rPr>
        <w:t>?</w:t>
      </w:r>
    </w:p>
    <w:p w14:paraId="762426ED" w14:textId="77777777" w:rsidR="00B356E6" w:rsidRDefault="00B356E6" w:rsidP="00B356E6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What is in the room - anything or </w:t>
      </w:r>
      <w:proofErr w:type="gramStart"/>
      <w:r>
        <w:rPr>
          <w:rFonts w:ascii="Calibri" w:eastAsia="Times New Roman" w:hAnsi="Calibri" w:cs="Calibri"/>
        </w:rPr>
        <w:t>providing</w:t>
      </w:r>
      <w:proofErr w:type="gramEnd"/>
      <w:r>
        <w:rPr>
          <w:rFonts w:ascii="Calibri" w:eastAsia="Times New Roman" w:hAnsi="Calibri" w:cs="Calibri"/>
        </w:rPr>
        <w:t xml:space="preserve"> all furnishings?</w:t>
      </w:r>
    </w:p>
    <w:p w14:paraId="63F638D3" w14:textId="77777777" w:rsidR="00B356E6" w:rsidRDefault="00B356E6" w:rsidP="00B356E6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Is a fridge (or can there be) in the room?</w:t>
      </w:r>
    </w:p>
    <w:p w14:paraId="77EED1B0" w14:textId="77777777" w:rsidR="00B356E6" w:rsidRDefault="00B356E6" w:rsidP="00B356E6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Access to snacks/drinks 24x7?  What types?</w:t>
      </w:r>
    </w:p>
    <w:p w14:paraId="1FEF4161" w14:textId="77777777" w:rsidR="00B356E6" w:rsidRDefault="00B356E6" w:rsidP="00B356E6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How are dietary preferences handled (refusal to eat fish, shellfish, tomatoes, etc.)?</w:t>
      </w:r>
    </w:p>
    <w:p w14:paraId="38ABE434" w14:textId="092D4C3A" w:rsidR="00B356E6" w:rsidRDefault="00B356E6" w:rsidP="00B356E6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Any underground parking?  Is there a way that I can park his motorcycles there and have him be able to visit them?</w:t>
      </w:r>
      <w:r w:rsidR="00294561">
        <w:rPr>
          <w:rFonts w:ascii="Calibri" w:eastAsia="Times New Roman" w:hAnsi="Calibri" w:cs="Calibri"/>
        </w:rPr>
        <w:t xml:space="preserve"> What is the cost?</w:t>
      </w:r>
    </w:p>
    <w:p w14:paraId="355E810C" w14:textId="77777777" w:rsidR="00B356E6" w:rsidRDefault="00B356E6" w:rsidP="00B356E6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Access to outside areas to walk or sit? Secured?</w:t>
      </w:r>
    </w:p>
    <w:p w14:paraId="05898141" w14:textId="77777777" w:rsidR="00B356E6" w:rsidRDefault="00B356E6">
      <w:pPr>
        <w:pStyle w:val="Normal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07305091" w14:textId="77777777" w:rsidR="00B356E6" w:rsidRDefault="00B356E6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Lifestyle and Care</w:t>
      </w:r>
    </w:p>
    <w:p w14:paraId="638F75C2" w14:textId="77777777" w:rsidR="00B356E6" w:rsidRDefault="00B356E6" w:rsidP="00B356E6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Will someone go get the client to participate in meals and activities?  How are clients encouraged to attend?</w:t>
      </w:r>
    </w:p>
    <w:p w14:paraId="11A57E54" w14:textId="77777777" w:rsidR="00B356E6" w:rsidRDefault="00B356E6" w:rsidP="00B356E6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What can the spouse or kids participate in - what would we have access to with the client?</w:t>
      </w:r>
    </w:p>
    <w:p w14:paraId="14EC10BE" w14:textId="77777777" w:rsidR="00B356E6" w:rsidRDefault="00B356E6" w:rsidP="00B356E6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Haircut facilities?</w:t>
      </w:r>
    </w:p>
    <w:p w14:paraId="3F4B13A7" w14:textId="2D8A31DE" w:rsidR="00B356E6" w:rsidRDefault="00B356E6" w:rsidP="00B356E6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Is there </w:t>
      </w:r>
      <w:r w:rsidR="004F2733">
        <w:rPr>
          <w:rFonts w:ascii="Calibri" w:eastAsia="Times New Roman" w:hAnsi="Calibri" w:cs="Calibri"/>
        </w:rPr>
        <w:t xml:space="preserve">a </w:t>
      </w:r>
      <w:r>
        <w:rPr>
          <w:rFonts w:ascii="Calibri" w:eastAsia="Times New Roman" w:hAnsi="Calibri" w:cs="Calibri"/>
        </w:rPr>
        <w:t>transition for levels of care or is memory care a one-stop?</w:t>
      </w:r>
    </w:p>
    <w:p w14:paraId="3E3DC436" w14:textId="77777777" w:rsidR="00B356E6" w:rsidRDefault="00B356E6" w:rsidP="00B356E6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Transition approach?  1 or 2 </w:t>
      </w:r>
      <w:proofErr w:type="gramStart"/>
      <w:r>
        <w:rPr>
          <w:rFonts w:ascii="Calibri" w:eastAsia="Times New Roman" w:hAnsi="Calibri" w:cs="Calibri"/>
        </w:rPr>
        <w:t>person</w:t>
      </w:r>
      <w:proofErr w:type="gramEnd"/>
      <w:r>
        <w:rPr>
          <w:rFonts w:ascii="Calibri" w:eastAsia="Times New Roman" w:hAnsi="Calibri" w:cs="Calibri"/>
        </w:rPr>
        <w:t xml:space="preserve"> transfer and/or lift?</w:t>
      </w:r>
    </w:p>
    <w:p w14:paraId="629D1D96" w14:textId="77777777" w:rsidR="00B356E6" w:rsidRDefault="00B356E6" w:rsidP="00B356E6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How are concerns like incontinence handled?</w:t>
      </w:r>
    </w:p>
    <w:p w14:paraId="4084F8C1" w14:textId="77777777" w:rsidR="00B356E6" w:rsidRDefault="00B356E6" w:rsidP="00B356E6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What about someone who may refuse to shower?  Change clothes? Etc. - will someone notice, how will they encourage engagement?</w:t>
      </w:r>
    </w:p>
    <w:p w14:paraId="4847E838" w14:textId="77777777" w:rsidR="00B356E6" w:rsidRDefault="00B356E6" w:rsidP="00B356E6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How do they handle the transition from home to the new accommodation?</w:t>
      </w:r>
    </w:p>
    <w:p w14:paraId="09A47999" w14:textId="77777777" w:rsidR="00B356E6" w:rsidRDefault="00B356E6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05D9A07A" w14:textId="77777777" w:rsidR="00B356E6" w:rsidRDefault="00B356E6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Overall environment</w:t>
      </w:r>
    </w:p>
    <w:p w14:paraId="08EE1D26" w14:textId="77777777" w:rsidR="00B356E6" w:rsidRDefault="00B356E6" w:rsidP="00B356E6">
      <w:pPr>
        <w:numPr>
          <w:ilvl w:val="0"/>
          <w:numId w:val="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Cleanliness</w:t>
      </w:r>
    </w:p>
    <w:p w14:paraId="31E0F074" w14:textId="77777777" w:rsidR="00B356E6" w:rsidRDefault="00B356E6" w:rsidP="00B356E6">
      <w:pPr>
        <w:numPr>
          <w:ilvl w:val="0"/>
          <w:numId w:val="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Smell</w:t>
      </w:r>
    </w:p>
    <w:p w14:paraId="1D756E14" w14:textId="77777777" w:rsidR="00B356E6" w:rsidRDefault="00B356E6" w:rsidP="00B356E6">
      <w:pPr>
        <w:numPr>
          <w:ilvl w:val="0"/>
          <w:numId w:val="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Visual Environment</w:t>
      </w:r>
    </w:p>
    <w:p w14:paraId="460E352E" w14:textId="06DCCD47" w:rsidR="00771F6D" w:rsidRPr="00B356E6" w:rsidRDefault="00B356E6" w:rsidP="00B356E6">
      <w:pPr>
        <w:numPr>
          <w:ilvl w:val="0"/>
          <w:numId w:val="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Impressions of the personnel</w:t>
      </w:r>
    </w:p>
    <w:sectPr w:rsidR="00771F6D" w:rsidRPr="00B356E6" w:rsidSect="00B35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6B1DD2"/>
    <w:multiLevelType w:val="multilevel"/>
    <w:tmpl w:val="766A3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881512"/>
    <w:multiLevelType w:val="multilevel"/>
    <w:tmpl w:val="10A8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560DAE"/>
    <w:multiLevelType w:val="multilevel"/>
    <w:tmpl w:val="01B24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AE1A0C"/>
    <w:multiLevelType w:val="multilevel"/>
    <w:tmpl w:val="FB081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233905">
    <w:abstractNumId w:val="3"/>
    <w:lvlOverride w:ilvl="0">
      <w:startOverride w:val="1"/>
    </w:lvlOverride>
  </w:num>
  <w:num w:numId="2" w16cid:durableId="419722952">
    <w:abstractNumId w:val="0"/>
    <w:lvlOverride w:ilvl="0">
      <w:startOverride w:val="1"/>
    </w:lvlOverride>
  </w:num>
  <w:num w:numId="3" w16cid:durableId="1356812078">
    <w:abstractNumId w:val="2"/>
    <w:lvlOverride w:ilvl="0">
      <w:startOverride w:val="1"/>
    </w:lvlOverride>
  </w:num>
  <w:num w:numId="4" w16cid:durableId="191944146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E6"/>
    <w:rsid w:val="002271D2"/>
    <w:rsid w:val="00294561"/>
    <w:rsid w:val="003813C2"/>
    <w:rsid w:val="0045232D"/>
    <w:rsid w:val="004F2733"/>
    <w:rsid w:val="00644CB0"/>
    <w:rsid w:val="00771F6D"/>
    <w:rsid w:val="00B356E6"/>
    <w:rsid w:val="00F5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191F5"/>
  <w15:chartTrackingRefBased/>
  <w15:docId w15:val="{19824342-9974-44D9-AC7E-DF0B30BEB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6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6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6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6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6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6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6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6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6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6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6E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356E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Stewart</dc:creator>
  <cp:keywords/>
  <dc:description/>
  <cp:lastModifiedBy>Sue Stewart</cp:lastModifiedBy>
  <cp:revision>4</cp:revision>
  <dcterms:created xsi:type="dcterms:W3CDTF">2024-12-06T16:55:00Z</dcterms:created>
  <dcterms:modified xsi:type="dcterms:W3CDTF">2024-12-06T16:58:00Z</dcterms:modified>
</cp:coreProperties>
</file>